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3979" w14:textId="67C9DC93" w:rsidR="007A73D2" w:rsidRDefault="007A73D2" w:rsidP="007A73D2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</w:p>
    <w:p w14:paraId="6E60279E" w14:textId="77777777" w:rsidR="00E704A0" w:rsidRDefault="007A73D2" w:rsidP="00E704A0">
      <w:pPr>
        <w:spacing w:after="100" w:afterAutospacing="1"/>
        <w:jc w:val="center"/>
        <w:rPr>
          <w:rFonts w:ascii="黑体" w:eastAsia="黑体" w:hAnsi="黑体" w:cs="仿宋"/>
          <w:sz w:val="32"/>
          <w:szCs w:val="32"/>
        </w:rPr>
      </w:pPr>
      <w:r w:rsidRPr="007A73D2">
        <w:rPr>
          <w:rFonts w:ascii="黑体" w:eastAsia="黑体" w:hAnsi="黑体" w:cs="仿宋" w:hint="eastAsia"/>
          <w:sz w:val="32"/>
          <w:szCs w:val="32"/>
        </w:rPr>
        <w:t>师范生从业技能大赛</w:t>
      </w:r>
      <w:r w:rsidRPr="007A73D2">
        <w:rPr>
          <w:rFonts w:ascii="黑体" w:eastAsia="黑体" w:hAnsi="黑体" w:cs="仿宋" w:hint="eastAsia"/>
          <w:sz w:val="32"/>
          <w:szCs w:val="32"/>
        </w:rPr>
        <w:t>钢笔字评审</w:t>
      </w:r>
      <w:r w:rsidRPr="007A73D2">
        <w:rPr>
          <w:rFonts w:ascii="黑体" w:eastAsia="黑体" w:hAnsi="黑体" w:cs="仿宋" w:hint="eastAsia"/>
          <w:sz w:val="32"/>
          <w:szCs w:val="32"/>
        </w:rPr>
        <w:t>标准</w:t>
      </w:r>
    </w:p>
    <w:p w14:paraId="1EE2EAB6" w14:textId="79C3FA24" w:rsidR="007A73D2" w:rsidRPr="00E704A0" w:rsidRDefault="007A73D2" w:rsidP="00E704A0">
      <w:pPr>
        <w:ind w:firstLineChars="200" w:firstLine="562"/>
        <w:rPr>
          <w:rFonts w:ascii="黑体" w:eastAsia="黑体" w:hAnsi="黑体" w:cs="仿宋" w:hint="eastAsia"/>
          <w:sz w:val="32"/>
          <w:szCs w:val="32"/>
        </w:rPr>
      </w:pPr>
      <w:r w:rsidRPr="007A73D2">
        <w:rPr>
          <w:rFonts w:ascii="仿宋" w:eastAsia="仿宋" w:hAnsi="仿宋" w:cs="黑体" w:hint="eastAsia"/>
          <w:b/>
          <w:bCs/>
          <w:sz w:val="28"/>
          <w:szCs w:val="28"/>
        </w:rPr>
        <w:t>一、字体结构</w:t>
      </w:r>
    </w:p>
    <w:p w14:paraId="02530377" w14:textId="7D007D34" w:rsidR="007A73D2" w:rsidRPr="00E704A0" w:rsidRDefault="007A73D2" w:rsidP="00E704A0">
      <w:pPr>
        <w:pStyle w:val="a3"/>
        <w:spacing w:before="0"/>
        <w:ind w:left="113" w:firstLineChars="200" w:firstLine="540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 w:rsidRPr="00E704A0">
        <w:rPr>
          <w:rFonts w:ascii="仿宋" w:eastAsia="仿宋" w:hAnsi="仿宋" w:hint="eastAsia"/>
          <w:spacing w:val="-5"/>
          <w:sz w:val="28"/>
          <w:szCs w:val="28"/>
          <w:lang w:eastAsia="zh-CN"/>
        </w:rPr>
        <w:t>（一）笔画规范：笔画形态准确，书写符合钢笔字书写基本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笔法要求，无错笔、缺笔等情况。</w:t>
      </w:r>
    </w:p>
    <w:p w14:paraId="45B89A50" w14:textId="16D025EF" w:rsidR="007A73D2" w:rsidRPr="00E704A0" w:rsidRDefault="007A73D2" w:rsidP="00E704A0">
      <w:pPr>
        <w:pStyle w:val="a3"/>
        <w:spacing w:before="0"/>
        <w:ind w:firstLineChars="200" w:firstLine="540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 w:rsidRPr="00E704A0">
        <w:rPr>
          <w:rFonts w:ascii="仿宋" w:eastAsia="仿宋" w:hAnsi="仿宋" w:hint="eastAsia"/>
          <w:spacing w:val="-5"/>
          <w:sz w:val="28"/>
          <w:szCs w:val="28"/>
          <w:lang w:eastAsia="zh-CN"/>
        </w:rPr>
        <w:t>（二）结构合理：字体重心平稳，比例恰当，间架匀称，各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部分搭配协调。</w:t>
      </w:r>
    </w:p>
    <w:p w14:paraId="5604BDBD" w14:textId="77777777" w:rsidR="007A73D2" w:rsidRPr="00E704A0" w:rsidRDefault="007A73D2" w:rsidP="00E704A0">
      <w:pPr>
        <w:ind w:firstLineChars="200" w:firstLine="562"/>
        <w:rPr>
          <w:rFonts w:ascii="仿宋" w:eastAsia="仿宋" w:hAnsi="仿宋" w:cs="黑体" w:hint="eastAsia"/>
          <w:b/>
          <w:bCs/>
          <w:sz w:val="28"/>
          <w:szCs w:val="28"/>
        </w:rPr>
      </w:pPr>
      <w:r w:rsidRPr="00E704A0">
        <w:rPr>
          <w:rFonts w:ascii="仿宋" w:eastAsia="仿宋" w:hAnsi="仿宋" w:cs="黑体" w:hint="eastAsia"/>
          <w:b/>
          <w:bCs/>
          <w:sz w:val="28"/>
          <w:szCs w:val="28"/>
        </w:rPr>
        <w:t>二、书写规范</w:t>
      </w:r>
    </w:p>
    <w:p w14:paraId="0EEFE1DE" w14:textId="77777777" w:rsidR="007A73D2" w:rsidRPr="00E704A0" w:rsidRDefault="007A73D2" w:rsidP="00E704A0">
      <w:pPr>
        <w:pStyle w:val="a3"/>
        <w:spacing w:before="0"/>
        <w:ind w:firstLineChars="200" w:firstLine="489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 w:rsidRPr="00E704A0">
        <w:rPr>
          <w:rFonts w:ascii="仿宋" w:eastAsia="仿宋" w:hAnsi="仿宋" w:hint="eastAsia"/>
          <w:spacing w:val="-10"/>
          <w:w w:val="95"/>
          <w:sz w:val="28"/>
          <w:szCs w:val="28"/>
          <w:lang w:eastAsia="zh-CN"/>
        </w:rPr>
        <w:t>（一）书写工整：字体大小匀称，排列整齐，行款布局合理，</w:t>
      </w:r>
      <w:r w:rsidRPr="00E704A0">
        <w:rPr>
          <w:rFonts w:ascii="仿宋" w:eastAsia="仿宋" w:hAnsi="仿宋" w:hint="eastAsia"/>
          <w:w w:val="99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标点符号使用规范。</w:t>
      </w:r>
    </w:p>
    <w:p w14:paraId="1858188F" w14:textId="61B4BE1F" w:rsidR="007A73D2" w:rsidRPr="00E704A0" w:rsidRDefault="007A73D2" w:rsidP="00E704A0">
      <w:pPr>
        <w:pStyle w:val="a3"/>
        <w:spacing w:before="0"/>
        <w:ind w:firstLineChars="200" w:firstLine="548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 w:rsidRPr="00E704A0">
        <w:rPr>
          <w:rFonts w:ascii="仿宋" w:eastAsia="仿宋" w:hAnsi="仿宋" w:hint="eastAsia"/>
          <w:spacing w:val="-3"/>
          <w:sz w:val="28"/>
          <w:szCs w:val="28"/>
          <w:lang w:eastAsia="zh-CN"/>
        </w:rPr>
        <w:t>（二）格式正确：段落首行空</w:t>
      </w:r>
      <w:r w:rsidRPr="00E704A0">
        <w:rPr>
          <w:rFonts w:ascii="仿宋" w:eastAsia="仿宋" w:hAnsi="仿宋" w:hint="eastAsia"/>
          <w:spacing w:val="-87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2</w:t>
      </w:r>
      <w:r w:rsidRPr="00E704A0">
        <w:rPr>
          <w:rFonts w:ascii="仿宋" w:eastAsia="仿宋" w:hAnsi="仿宋" w:hint="eastAsia"/>
          <w:spacing w:val="-88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pacing w:val="-6"/>
          <w:sz w:val="28"/>
          <w:szCs w:val="28"/>
          <w:lang w:eastAsia="zh-CN"/>
        </w:rPr>
        <w:t>格；逗号、顿号、分号、冒号、句号、问号、叹号等标点符号占</w:t>
      </w:r>
      <w:r w:rsidRPr="00E704A0">
        <w:rPr>
          <w:rFonts w:ascii="仿宋" w:eastAsia="仿宋" w:hAnsi="仿宋" w:hint="eastAsia"/>
          <w:spacing w:val="-95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1</w:t>
      </w:r>
      <w:r w:rsidRPr="00E704A0">
        <w:rPr>
          <w:rFonts w:ascii="仿宋" w:eastAsia="仿宋" w:hAnsi="仿宋" w:hint="eastAsia"/>
          <w:spacing w:val="-96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格，如已写到一行的最后1</w:t>
      </w:r>
      <w:r w:rsidRPr="00E704A0">
        <w:rPr>
          <w:rFonts w:ascii="仿宋" w:eastAsia="仿宋" w:hAnsi="仿宋" w:hint="eastAsia"/>
          <w:spacing w:val="-119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格，应把标点贴着格的框线挤着写下去，而不能写在下一行的开头。</w:t>
      </w:r>
    </w:p>
    <w:p w14:paraId="06B2EC29" w14:textId="77777777" w:rsidR="007A73D2" w:rsidRPr="00E704A0" w:rsidRDefault="007A73D2" w:rsidP="00E704A0">
      <w:pPr>
        <w:ind w:firstLineChars="200" w:firstLine="562"/>
        <w:rPr>
          <w:rFonts w:ascii="仿宋" w:eastAsia="仿宋" w:hAnsi="仿宋" w:cs="黑体" w:hint="eastAsia"/>
          <w:b/>
          <w:bCs/>
          <w:sz w:val="28"/>
          <w:szCs w:val="28"/>
        </w:rPr>
      </w:pPr>
      <w:r w:rsidRPr="00E704A0">
        <w:rPr>
          <w:rFonts w:ascii="仿宋" w:eastAsia="仿宋" w:hAnsi="仿宋" w:cs="黑体" w:hint="eastAsia"/>
          <w:b/>
          <w:bCs/>
          <w:sz w:val="28"/>
          <w:szCs w:val="28"/>
        </w:rPr>
        <w:t>三、书写美观</w:t>
      </w:r>
    </w:p>
    <w:p w14:paraId="191A9BF1" w14:textId="77777777" w:rsidR="007A73D2" w:rsidRPr="00E704A0" w:rsidRDefault="007A73D2" w:rsidP="00E704A0">
      <w:pPr>
        <w:pStyle w:val="a3"/>
        <w:spacing w:before="0"/>
        <w:ind w:firstLineChars="200" w:firstLine="513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 w:rsidRPr="00E704A0">
        <w:rPr>
          <w:rFonts w:ascii="仿宋" w:eastAsia="仿宋" w:hAnsi="仿宋" w:hint="eastAsia"/>
          <w:spacing w:val="-4"/>
          <w:w w:val="95"/>
          <w:sz w:val="28"/>
          <w:szCs w:val="28"/>
          <w:lang w:eastAsia="zh-CN"/>
        </w:rPr>
        <w:t>（一）整体美感：字间距、行间距整体舒适得体，篇章视觉</w:t>
      </w:r>
      <w:r w:rsidRPr="00E704A0">
        <w:rPr>
          <w:rFonts w:ascii="仿宋" w:eastAsia="仿宋" w:hAnsi="仿宋" w:hint="eastAsia"/>
          <w:w w:val="99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效果和谐统一。</w:t>
      </w:r>
    </w:p>
    <w:p w14:paraId="2CDD2520" w14:textId="6DEE9D86" w:rsidR="007A73D2" w:rsidRPr="00E704A0" w:rsidRDefault="007A73D2" w:rsidP="00E704A0">
      <w:pPr>
        <w:pStyle w:val="a3"/>
        <w:spacing w:before="0"/>
        <w:ind w:firstLineChars="200" w:firstLine="540"/>
        <w:jc w:val="both"/>
        <w:rPr>
          <w:rFonts w:ascii="仿宋" w:eastAsia="仿宋" w:hAnsi="仿宋" w:hint="eastAsia"/>
          <w:sz w:val="28"/>
          <w:szCs w:val="28"/>
          <w:lang w:eastAsia="zh-CN"/>
        </w:rPr>
      </w:pPr>
      <w:r w:rsidRPr="00E704A0">
        <w:rPr>
          <w:rFonts w:ascii="仿宋" w:eastAsia="仿宋" w:hAnsi="仿宋" w:hint="eastAsia"/>
          <w:spacing w:val="-5"/>
          <w:sz w:val="28"/>
          <w:szCs w:val="28"/>
          <w:lang w:eastAsia="zh-CN"/>
        </w:rPr>
        <w:t>（二）风格特点：有一定的书写风格，如刚劲、秀丽、古朴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等，展现出独特的艺术美感。</w:t>
      </w:r>
    </w:p>
    <w:p w14:paraId="3AE5F56C" w14:textId="77777777" w:rsidR="007A73D2" w:rsidRPr="00E704A0" w:rsidRDefault="007A73D2" w:rsidP="00E704A0">
      <w:pPr>
        <w:ind w:firstLineChars="200" w:firstLine="562"/>
        <w:rPr>
          <w:rFonts w:ascii="仿宋" w:eastAsia="仿宋" w:hAnsi="仿宋" w:cs="黑体" w:hint="eastAsia"/>
          <w:b/>
          <w:bCs/>
          <w:sz w:val="28"/>
          <w:szCs w:val="28"/>
        </w:rPr>
      </w:pPr>
      <w:r w:rsidRPr="00E704A0">
        <w:rPr>
          <w:rFonts w:ascii="仿宋" w:eastAsia="仿宋" w:hAnsi="仿宋" w:cs="黑体" w:hint="eastAsia"/>
          <w:b/>
          <w:bCs/>
          <w:sz w:val="28"/>
          <w:szCs w:val="28"/>
        </w:rPr>
        <w:t>四、工具与书体</w:t>
      </w:r>
    </w:p>
    <w:p w14:paraId="52BB08AE" w14:textId="7C7018A4" w:rsidR="00586AF4" w:rsidRPr="00E704A0" w:rsidRDefault="007A73D2" w:rsidP="00E704A0">
      <w:pPr>
        <w:pStyle w:val="a3"/>
        <w:spacing w:before="0"/>
        <w:ind w:firstLineChars="200" w:firstLine="496"/>
        <w:jc w:val="both"/>
        <w:rPr>
          <w:rFonts w:hint="eastAsia"/>
          <w:sz w:val="28"/>
          <w:szCs w:val="28"/>
        </w:rPr>
      </w:pPr>
      <w:r w:rsidRPr="00E704A0">
        <w:rPr>
          <w:rFonts w:ascii="仿宋" w:eastAsia="仿宋" w:hAnsi="仿宋" w:hint="eastAsia"/>
          <w:spacing w:val="-16"/>
          <w:sz w:val="28"/>
          <w:szCs w:val="28"/>
          <w:lang w:eastAsia="zh-CN"/>
        </w:rPr>
        <w:t>使用自带钢笔（黑色墨水）或黑色签字笔，在规定时间内“楷</w:t>
      </w:r>
      <w:r w:rsidRPr="00E704A0">
        <w:rPr>
          <w:rFonts w:ascii="仿宋" w:eastAsia="仿宋" w:hAnsi="仿宋" w:hint="eastAsia"/>
          <w:spacing w:val="-10"/>
          <w:sz w:val="28"/>
          <w:szCs w:val="28"/>
          <w:lang w:eastAsia="zh-CN"/>
        </w:rPr>
        <w:t>体”抄写指定文本，且内容完整、书写准确、无涂改，无错别字、</w:t>
      </w:r>
      <w:r w:rsidRPr="00E704A0">
        <w:rPr>
          <w:rFonts w:ascii="仿宋" w:eastAsia="仿宋" w:hAnsi="仿宋" w:hint="eastAsia"/>
          <w:spacing w:val="-157"/>
          <w:sz w:val="28"/>
          <w:szCs w:val="28"/>
          <w:lang w:eastAsia="zh-CN"/>
        </w:rPr>
        <w:t xml:space="preserve"> </w:t>
      </w:r>
      <w:r w:rsidRPr="00E704A0">
        <w:rPr>
          <w:rFonts w:ascii="仿宋" w:eastAsia="仿宋" w:hAnsi="仿宋" w:hint="eastAsia"/>
          <w:spacing w:val="-4"/>
          <w:sz w:val="28"/>
          <w:szCs w:val="28"/>
          <w:lang w:eastAsia="zh-CN"/>
        </w:rPr>
        <w:t>漏字等现象。不得使用翘头美工笔等特殊书写工具，不得做任何</w:t>
      </w:r>
      <w:r w:rsidRPr="00E704A0">
        <w:rPr>
          <w:rFonts w:ascii="仿宋" w:eastAsia="仿宋" w:hAnsi="仿宋" w:hint="eastAsia"/>
          <w:sz w:val="28"/>
          <w:szCs w:val="28"/>
          <w:lang w:eastAsia="zh-CN"/>
        </w:rPr>
        <w:t>标记。</w:t>
      </w:r>
    </w:p>
    <w:sectPr w:rsidR="00586AF4" w:rsidRPr="00E704A0" w:rsidSect="00E704A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D2"/>
    <w:rsid w:val="00586AF4"/>
    <w:rsid w:val="007A73D2"/>
    <w:rsid w:val="00E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BCC9"/>
  <w15:chartTrackingRefBased/>
  <w15:docId w15:val="{CA2CEE4E-8856-44CD-8B50-E0C8992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73D2"/>
    <w:pPr>
      <w:spacing w:before="162"/>
      <w:ind w:left="111"/>
      <w:jc w:val="left"/>
    </w:pPr>
    <w:rPr>
      <w:rFonts w:ascii="仿宋_GB2312" w:eastAsia="仿宋_GB2312" w:hAnsi="仿宋_GB2312" w:cstheme="minorBidi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7A73D2"/>
    <w:rPr>
      <w:rFonts w:ascii="仿宋_GB2312" w:eastAsia="仿宋_GB2312" w:hAnsi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2</cp:revision>
  <dcterms:created xsi:type="dcterms:W3CDTF">2025-03-06T09:14:00Z</dcterms:created>
  <dcterms:modified xsi:type="dcterms:W3CDTF">2025-03-06T09:20:00Z</dcterms:modified>
</cp:coreProperties>
</file>